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1BE1A500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bookmarkEnd w:id="2"/>
      <w:r w:rsidR="00EE47B6">
        <w:rPr>
          <w:rFonts w:ascii="Verdana" w:hAnsi="Verdana"/>
          <w:sz w:val="16"/>
          <w:szCs w:val="16"/>
        </w:rPr>
        <w:t xml:space="preserve">materiale </w:t>
      </w:r>
      <w:r w:rsidR="00BA5EBB">
        <w:rPr>
          <w:rFonts w:ascii="Verdana" w:hAnsi="Verdana"/>
          <w:sz w:val="16"/>
          <w:szCs w:val="16"/>
        </w:rPr>
        <w:t>sanitario di cui all.to preventivo</w:t>
      </w:r>
      <w:r w:rsidR="00D04DAC">
        <w:rPr>
          <w:rFonts w:ascii="Verdana" w:hAnsi="Verdana"/>
          <w:sz w:val="16"/>
          <w:szCs w:val="16"/>
        </w:rPr>
        <w:t xml:space="preserve"> del </w:t>
      </w:r>
      <w:r w:rsidR="007248EA">
        <w:rPr>
          <w:rFonts w:ascii="Verdana" w:hAnsi="Verdana"/>
          <w:sz w:val="16"/>
          <w:szCs w:val="16"/>
        </w:rPr>
        <w:t>02.05.2023</w:t>
      </w:r>
    </w:p>
    <w:p w14:paraId="125367FB" w14:textId="2C62C159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7248EA">
        <w:rPr>
          <w:rFonts w:ascii="Verdana" w:hAnsi="Verdana"/>
          <w:b/>
        </w:rPr>
        <w:t>274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AF6CFBE" w14:textId="7F3B0BC8" w:rsidR="00EE47B6" w:rsidRDefault="00E74A9D" w:rsidP="00EE47B6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7248EA">
        <w:rPr>
          <w:rFonts w:ascii="Work Sans" w:hAnsi="Work Sans"/>
        </w:rPr>
        <w:t>02.05.2023</w:t>
      </w:r>
      <w:r w:rsidR="00F95678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A41468">
        <w:rPr>
          <w:rFonts w:ascii="Verdana" w:hAnsi="Verdana"/>
          <w:sz w:val="18"/>
          <w:szCs w:val="18"/>
        </w:rPr>
        <w:t>fornitura di</w:t>
      </w:r>
      <w:r w:rsidR="00F95678">
        <w:rPr>
          <w:rFonts w:ascii="Verdana" w:hAnsi="Verdana"/>
          <w:sz w:val="18"/>
          <w:szCs w:val="18"/>
        </w:rPr>
        <w:t xml:space="preserve"> </w:t>
      </w:r>
      <w:r w:rsidR="00EE47B6" w:rsidRP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 w:rsidR="00EE47B6" w:rsidRPr="00EE47B6">
        <w:rPr>
          <w:rFonts w:ascii="Verdana" w:hAnsi="Verdana"/>
          <w:sz w:val="18"/>
          <w:szCs w:val="18"/>
        </w:rPr>
        <w:t xml:space="preserve"> di cui all.to preventivo </w:t>
      </w:r>
      <w:r w:rsidR="00BA5EBB">
        <w:rPr>
          <w:rFonts w:ascii="Verdana" w:hAnsi="Verdana"/>
          <w:sz w:val="18"/>
          <w:szCs w:val="18"/>
        </w:rPr>
        <w:t xml:space="preserve">del </w:t>
      </w:r>
      <w:r w:rsidR="007248EA">
        <w:rPr>
          <w:rFonts w:ascii="Verdana" w:hAnsi="Verdana"/>
          <w:sz w:val="18"/>
          <w:szCs w:val="18"/>
        </w:rPr>
        <w:t>02.05.2023</w:t>
      </w:r>
      <w:r w:rsidR="00EE47B6">
        <w:rPr>
          <w:rFonts w:ascii="Verdana" w:hAnsi="Verdana"/>
          <w:sz w:val="18"/>
          <w:szCs w:val="18"/>
        </w:rPr>
        <w:t>;</w:t>
      </w:r>
    </w:p>
    <w:p w14:paraId="10D8B16D" w14:textId="77777777" w:rsidR="00EE47B6" w:rsidRPr="00EE47B6" w:rsidRDefault="00EE47B6" w:rsidP="00EE47B6">
      <w:pPr>
        <w:rPr>
          <w:rFonts w:ascii="Verdana" w:hAnsi="Verdana"/>
          <w:sz w:val="18"/>
          <w:szCs w:val="18"/>
        </w:rPr>
      </w:pPr>
    </w:p>
    <w:p w14:paraId="5AD5C4A1" w14:textId="2356824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</w:t>
      </w:r>
      <w:r w:rsidR="00EE47B6">
        <w:rPr>
          <w:rFonts w:ascii="Work Sans" w:hAnsi="Work Sans"/>
          <w:noProof/>
        </w:rPr>
        <w:t xml:space="preserve">a </w:t>
      </w:r>
      <w:r w:rsidR="00BA5EBB">
        <w:rPr>
          <w:rFonts w:ascii="Work Sans" w:hAnsi="Work Sans"/>
          <w:noProof/>
        </w:rPr>
        <w:t xml:space="preserve">COPAG </w:t>
      </w:r>
      <w:r w:rsidR="00EE47B6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 </w:t>
      </w:r>
      <w:r w:rsidR="00BA5EBB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73FF1B8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BA5EBB">
        <w:rPr>
          <w:rFonts w:ascii="Verdana" w:hAnsi="Verdana"/>
          <w:sz w:val="18"/>
          <w:szCs w:val="18"/>
        </w:rPr>
        <w:t>CPOPAG SPA</w:t>
      </w:r>
      <w:r w:rsidR="0084659D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 xml:space="preserve">fornitura materiale </w:t>
      </w:r>
      <w:r w:rsidR="00BA5EBB">
        <w:rPr>
          <w:rFonts w:ascii="Work Sans" w:hAnsi="Work Sans"/>
          <w:noProof/>
        </w:rPr>
        <w:t xml:space="preserve">sanitario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22F120B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7248EA">
        <w:rPr>
          <w:rFonts w:ascii="Work Sans" w:hAnsi="Work Sans"/>
          <w:b/>
        </w:rPr>
        <w:t>986,61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8832BB">
        <w:rPr>
          <w:rFonts w:ascii="Work Sans" w:hAnsi="Work Sans"/>
        </w:rPr>
        <w:t>22</w:t>
      </w:r>
      <w:r w:rsidR="007248EA">
        <w:rPr>
          <w:rFonts w:ascii="Work Sans" w:hAnsi="Work Sans"/>
        </w:rPr>
        <w:t>+10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1C9550C9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7248EA">
        <w:rPr>
          <w:rFonts w:ascii="Work Sans" w:hAnsi="Work Sans"/>
          <w:b/>
        </w:rPr>
        <w:t>Z473AFA452</w:t>
      </w:r>
      <w:r w:rsidR="00EE47B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29C20A59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BA5EBB">
        <w:rPr>
          <w:rFonts w:ascii="Verdana" w:hAnsi="Verdana"/>
          <w:sz w:val="18"/>
          <w:szCs w:val="18"/>
        </w:rPr>
        <w:t xml:space="preserve">COPAG SPA Con sede in Roma, Via Lucrezio Caro 63, 00193 – CF. 02176330583 la fornitura di materiale sanitario di cui all.to preventivo del </w:t>
      </w:r>
      <w:r w:rsidR="007248EA">
        <w:rPr>
          <w:rFonts w:ascii="Verdana" w:hAnsi="Verdana"/>
          <w:sz w:val="18"/>
          <w:szCs w:val="18"/>
        </w:rPr>
        <w:t>02.05.2023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1AE360A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7248EA">
        <w:rPr>
          <w:rFonts w:ascii="Work Sans" w:hAnsi="Work Sans"/>
        </w:rPr>
        <w:t>986,61</w:t>
      </w:r>
      <w:r w:rsidRPr="000B68D8">
        <w:rPr>
          <w:rFonts w:ascii="Work Sans" w:hAnsi="Work Sans"/>
        </w:rPr>
        <w:t xml:space="preserve"> oltre Iva </w:t>
      </w:r>
      <w:r w:rsidR="008832BB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559A1AC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7248EA">
        <w:rPr>
          <w:rFonts w:ascii="Work Sans" w:hAnsi="Work Sans"/>
        </w:rPr>
        <w:t>02.05.2023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3D34" w14:textId="77777777" w:rsidR="009062D4" w:rsidRDefault="009062D4" w:rsidP="005C2BD2">
      <w:r>
        <w:separator/>
      </w:r>
    </w:p>
  </w:endnote>
  <w:endnote w:type="continuationSeparator" w:id="0">
    <w:p w14:paraId="16DC7C10" w14:textId="77777777" w:rsidR="009062D4" w:rsidRDefault="009062D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FD3F" w14:textId="77777777" w:rsidR="009062D4" w:rsidRDefault="009062D4" w:rsidP="005C2BD2">
      <w:r>
        <w:separator/>
      </w:r>
    </w:p>
  </w:footnote>
  <w:footnote w:type="continuationSeparator" w:id="0">
    <w:p w14:paraId="6071C31B" w14:textId="77777777" w:rsidR="009062D4" w:rsidRDefault="009062D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062D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062D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062D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38C2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A7AA0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3ED6"/>
    <w:rsid w:val="00315B54"/>
    <w:rsid w:val="003249A7"/>
    <w:rsid w:val="00350F72"/>
    <w:rsid w:val="00394EF5"/>
    <w:rsid w:val="003A0B3C"/>
    <w:rsid w:val="003D4636"/>
    <w:rsid w:val="003E1C17"/>
    <w:rsid w:val="003E405C"/>
    <w:rsid w:val="003F3856"/>
    <w:rsid w:val="003F6EA4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248EA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59D"/>
    <w:rsid w:val="0084677F"/>
    <w:rsid w:val="00853BAF"/>
    <w:rsid w:val="00863DDA"/>
    <w:rsid w:val="008832BB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062D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A5EBB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D24C6"/>
    <w:rsid w:val="00CF3111"/>
    <w:rsid w:val="00D04DAC"/>
    <w:rsid w:val="00D175B3"/>
    <w:rsid w:val="00D207E7"/>
    <w:rsid w:val="00D5114B"/>
    <w:rsid w:val="00D659FF"/>
    <w:rsid w:val="00D663C2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D4F41"/>
    <w:rsid w:val="00DE4A69"/>
    <w:rsid w:val="00DF1B9D"/>
    <w:rsid w:val="00E06FFB"/>
    <w:rsid w:val="00E16032"/>
    <w:rsid w:val="00E22BC6"/>
    <w:rsid w:val="00E40E76"/>
    <w:rsid w:val="00E57ADA"/>
    <w:rsid w:val="00E7080D"/>
    <w:rsid w:val="00E74A9D"/>
    <w:rsid w:val="00E95410"/>
    <w:rsid w:val="00ED2081"/>
    <w:rsid w:val="00EE0CDB"/>
    <w:rsid w:val="00EE47B6"/>
    <w:rsid w:val="00EE70FD"/>
    <w:rsid w:val="00EF1036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5678"/>
    <w:rsid w:val="00F96C49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8610-A7B2-490E-A34C-1A08DA75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2023-03-16T13:42:00Z</cp:lastPrinted>
  <dcterms:created xsi:type="dcterms:W3CDTF">2023-05-02T12:14:00Z</dcterms:created>
  <dcterms:modified xsi:type="dcterms:W3CDTF">2023-05-02T12:14:00Z</dcterms:modified>
</cp:coreProperties>
</file>