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CD94" w14:textId="77777777" w:rsidR="00FF0846" w:rsidRDefault="00CF6406" w:rsidP="00CF6406">
      <w:pPr>
        <w:jc w:val="center"/>
      </w:pPr>
      <w:r w:rsidRPr="00865953">
        <w:rPr>
          <w:rFonts w:ascii="Avenir" w:hAnsi="Avenir"/>
          <w:noProof/>
        </w:rPr>
        <w:drawing>
          <wp:inline distT="0" distB="0" distL="0" distR="0" wp14:anchorId="0AC1BB5C" wp14:editId="453D5E09">
            <wp:extent cx="2141621" cy="1103439"/>
            <wp:effectExtent l="0" t="0" r="5080" b="1905"/>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7"/>
                    <a:stretch>
                      <a:fillRect/>
                    </a:stretch>
                  </pic:blipFill>
                  <pic:spPr>
                    <a:xfrm>
                      <a:off x="0" y="0"/>
                      <a:ext cx="2141621" cy="1103439"/>
                    </a:xfrm>
                    <a:prstGeom prst="rect">
                      <a:avLst/>
                    </a:prstGeom>
                  </pic:spPr>
                </pic:pic>
              </a:graphicData>
            </a:graphic>
          </wp:inline>
        </w:drawing>
      </w:r>
    </w:p>
    <w:p w14:paraId="5E588985" w14:textId="77777777" w:rsidR="00CF6406" w:rsidRDefault="00CF6406" w:rsidP="00CF6406">
      <w:pPr>
        <w:jc w:val="center"/>
      </w:pPr>
    </w:p>
    <w:p w14:paraId="05A09C98" w14:textId="17625D6A" w:rsidR="00CF6406" w:rsidRPr="00A04384" w:rsidRDefault="00CF6406" w:rsidP="00CF6406">
      <w:pPr>
        <w:jc w:val="center"/>
        <w:rPr>
          <w:rFonts w:ascii="Avenir Black" w:hAnsi="Avenir Black"/>
          <w:b/>
          <w:sz w:val="22"/>
          <w:szCs w:val="20"/>
        </w:rPr>
      </w:pPr>
      <w:r w:rsidRPr="00A04384">
        <w:rPr>
          <w:rFonts w:ascii="Avenir Black" w:hAnsi="Avenir Black"/>
          <w:b/>
          <w:sz w:val="22"/>
          <w:szCs w:val="20"/>
        </w:rPr>
        <w:t xml:space="preserve">SEASON </w:t>
      </w:r>
      <w:r w:rsidR="00966130">
        <w:rPr>
          <w:rFonts w:ascii="Avenir Black" w:hAnsi="Avenir Black"/>
          <w:b/>
          <w:sz w:val="22"/>
          <w:szCs w:val="20"/>
        </w:rPr>
        <w:t>FIVE</w:t>
      </w:r>
    </w:p>
    <w:p w14:paraId="7DA42E8F" w14:textId="363F60A3" w:rsidR="00CF6406" w:rsidRPr="00A04384" w:rsidRDefault="00966130" w:rsidP="00CF6406">
      <w:pPr>
        <w:jc w:val="center"/>
        <w:rPr>
          <w:rFonts w:ascii="Avenir Black" w:hAnsi="Avenir Black"/>
          <w:b/>
          <w:sz w:val="18"/>
          <w:szCs w:val="20"/>
          <w:vertAlign w:val="superscript"/>
        </w:rPr>
      </w:pPr>
      <w:r>
        <w:rPr>
          <w:rFonts w:ascii="Avenir Black" w:hAnsi="Avenir Black"/>
          <w:b/>
          <w:sz w:val="18"/>
          <w:szCs w:val="20"/>
        </w:rPr>
        <w:t>21</w:t>
      </w:r>
      <w:r w:rsidR="002A036E">
        <w:rPr>
          <w:rFonts w:ascii="Avenir Black" w:hAnsi="Avenir Black"/>
          <w:b/>
          <w:sz w:val="18"/>
          <w:szCs w:val="20"/>
        </w:rPr>
        <w:t xml:space="preserve"> </w:t>
      </w:r>
      <w:proofErr w:type="spellStart"/>
      <w:r>
        <w:rPr>
          <w:rFonts w:ascii="Avenir Black" w:hAnsi="Avenir Black"/>
          <w:b/>
          <w:sz w:val="18"/>
          <w:szCs w:val="20"/>
        </w:rPr>
        <w:t>October</w:t>
      </w:r>
      <w:proofErr w:type="spellEnd"/>
      <w:r w:rsidR="0043724B" w:rsidRPr="00A04384">
        <w:rPr>
          <w:rFonts w:ascii="Avenir Black" w:hAnsi="Avenir Black"/>
          <w:b/>
          <w:sz w:val="18"/>
          <w:szCs w:val="20"/>
        </w:rPr>
        <w:t xml:space="preserve"> </w:t>
      </w:r>
      <w:r w:rsidR="00CF6406" w:rsidRPr="00A04384">
        <w:rPr>
          <w:rFonts w:ascii="Avenir Black" w:hAnsi="Avenir Black"/>
          <w:b/>
          <w:sz w:val="18"/>
          <w:szCs w:val="20"/>
        </w:rPr>
        <w:t>20</w:t>
      </w:r>
      <w:r w:rsidR="00AC43FA" w:rsidRPr="00A04384">
        <w:rPr>
          <w:rFonts w:ascii="Avenir Black" w:hAnsi="Avenir Black"/>
          <w:b/>
          <w:sz w:val="18"/>
          <w:szCs w:val="20"/>
        </w:rPr>
        <w:t>2</w:t>
      </w:r>
      <w:r>
        <w:rPr>
          <w:rFonts w:ascii="Avenir Black" w:hAnsi="Avenir Black"/>
          <w:b/>
          <w:sz w:val="18"/>
          <w:szCs w:val="20"/>
        </w:rPr>
        <w:t>2</w:t>
      </w:r>
    </w:p>
    <w:p w14:paraId="1E9B1EC2" w14:textId="77777777" w:rsidR="00CF6406" w:rsidRPr="00A04384" w:rsidRDefault="00CF6406" w:rsidP="00CF6406">
      <w:pPr>
        <w:jc w:val="center"/>
      </w:pPr>
    </w:p>
    <w:p w14:paraId="3FF7C73A" w14:textId="77777777" w:rsidR="00CF6406" w:rsidRPr="00A04384" w:rsidRDefault="00CF6406" w:rsidP="00864BBB">
      <w:pPr>
        <w:rPr>
          <w:rFonts w:ascii="Avenir" w:hAnsi="Avenir"/>
          <w:b/>
          <w:sz w:val="32"/>
        </w:rPr>
      </w:pPr>
    </w:p>
    <w:p w14:paraId="1FA2D23D" w14:textId="77777777" w:rsidR="00927C89" w:rsidRPr="00A04384" w:rsidRDefault="00927C89" w:rsidP="00927C89">
      <w:pPr>
        <w:sectPr w:rsidR="00927C89" w:rsidRPr="00A04384" w:rsidSect="00CF6406">
          <w:headerReference w:type="default" r:id="rId8"/>
          <w:pgSz w:w="11900" w:h="16840"/>
          <w:pgMar w:top="1701" w:right="1701" w:bottom="1701" w:left="1701" w:header="709" w:footer="709" w:gutter="0"/>
          <w:cols w:space="708"/>
          <w:docGrid w:linePitch="360"/>
        </w:sectPr>
      </w:pPr>
    </w:p>
    <w:p w14:paraId="446843A7" w14:textId="77777777" w:rsidR="002A4DFD" w:rsidRPr="00A04384" w:rsidRDefault="00927C89" w:rsidP="00927C89">
      <w:pPr>
        <w:jc w:val="center"/>
        <w:rPr>
          <w:rFonts w:ascii="Avenir Black" w:hAnsi="Avenir Black"/>
          <w:b/>
          <w:sz w:val="40"/>
        </w:rPr>
      </w:pPr>
      <w:r w:rsidRPr="00A04384">
        <w:rPr>
          <w:rFonts w:ascii="Avenir Black" w:hAnsi="Avenir Black"/>
          <w:b/>
          <w:sz w:val="40"/>
        </w:rPr>
        <w:t>Abstract Title</w:t>
      </w:r>
    </w:p>
    <w:p w14:paraId="6EF8412C" w14:textId="77777777" w:rsidR="00927C89" w:rsidRPr="00A04384" w:rsidRDefault="00927C89" w:rsidP="004D6C1B"/>
    <w:p w14:paraId="44E91737" w14:textId="77777777" w:rsidR="00927C89" w:rsidRPr="00A04384" w:rsidRDefault="00927C89" w:rsidP="004D6C1B"/>
    <w:p w14:paraId="3D2C77EA" w14:textId="77777777" w:rsidR="002A4DFD" w:rsidRPr="002A4DFD" w:rsidRDefault="002A4DFD" w:rsidP="00CF6406">
      <w:pPr>
        <w:jc w:val="center"/>
        <w:rPr>
          <w:rFonts w:ascii="Avenir" w:hAnsi="Avenir"/>
          <w:sz w:val="22"/>
        </w:rPr>
      </w:pPr>
      <w:r w:rsidRPr="002A4DFD">
        <w:rPr>
          <w:rFonts w:ascii="Avenir" w:hAnsi="Avenir"/>
          <w:b/>
          <w:sz w:val="22"/>
        </w:rPr>
        <w:t>Giulio Bianchi</w:t>
      </w:r>
      <w:r w:rsidRPr="002A4DFD">
        <w:rPr>
          <w:rFonts w:ascii="Avenir" w:hAnsi="Avenir"/>
          <w:b/>
          <w:sz w:val="22"/>
          <w:vertAlign w:val="superscript"/>
        </w:rPr>
        <w:t>1</w:t>
      </w:r>
      <w:r w:rsidRPr="002A4DFD">
        <w:rPr>
          <w:rFonts w:ascii="Avenir" w:hAnsi="Avenir"/>
          <w:sz w:val="22"/>
        </w:rPr>
        <w:t>, Mario Rossi</w:t>
      </w:r>
      <w:r w:rsidRPr="002A4DFD">
        <w:rPr>
          <w:rFonts w:ascii="Avenir" w:hAnsi="Avenir"/>
          <w:sz w:val="22"/>
          <w:vertAlign w:val="superscript"/>
        </w:rPr>
        <w:t>2</w:t>
      </w:r>
      <w:r w:rsidRPr="002A4DFD">
        <w:rPr>
          <w:rFonts w:ascii="Avenir" w:hAnsi="Avenir"/>
          <w:sz w:val="22"/>
        </w:rPr>
        <w:t>, Mario Bianchi</w:t>
      </w:r>
      <w:r w:rsidRPr="002A4DFD">
        <w:rPr>
          <w:rFonts w:ascii="Avenir" w:hAnsi="Avenir"/>
          <w:sz w:val="22"/>
          <w:vertAlign w:val="superscript"/>
        </w:rPr>
        <w:t>1</w:t>
      </w:r>
      <w:r w:rsidRPr="002A4DFD">
        <w:rPr>
          <w:rFonts w:ascii="Avenir" w:hAnsi="Avenir"/>
          <w:sz w:val="22"/>
        </w:rPr>
        <w:t>, Enrico Neri</w:t>
      </w:r>
      <w:r w:rsidRPr="002A4DFD">
        <w:rPr>
          <w:rFonts w:ascii="Avenir" w:hAnsi="Avenir"/>
          <w:sz w:val="22"/>
          <w:vertAlign w:val="superscript"/>
        </w:rPr>
        <w:t>2</w:t>
      </w:r>
    </w:p>
    <w:p w14:paraId="6E012B2A" w14:textId="77777777" w:rsidR="002A4DFD" w:rsidRPr="002A4DFD" w:rsidRDefault="002A4DFD" w:rsidP="00CF6406">
      <w:pPr>
        <w:jc w:val="center"/>
        <w:rPr>
          <w:rFonts w:ascii="Avenir" w:hAnsi="Avenir"/>
        </w:rPr>
      </w:pPr>
    </w:p>
    <w:p w14:paraId="3DE1DE52" w14:textId="77777777" w:rsidR="002E148D" w:rsidRDefault="002A4DFD" w:rsidP="00CF6406">
      <w:pPr>
        <w:jc w:val="center"/>
        <w:rPr>
          <w:rFonts w:ascii="Avenir" w:hAnsi="Avenir"/>
          <w:sz w:val="22"/>
        </w:rPr>
      </w:pPr>
      <w:r w:rsidRPr="002A4DFD">
        <w:rPr>
          <w:rFonts w:ascii="Avenir" w:hAnsi="Avenir"/>
          <w:sz w:val="22"/>
          <w:vertAlign w:val="superscript"/>
        </w:rPr>
        <w:t>1</w:t>
      </w:r>
      <w:r w:rsidRPr="002A4DFD">
        <w:rPr>
          <w:rFonts w:ascii="Avenir" w:hAnsi="Avenir"/>
          <w:sz w:val="22"/>
        </w:rPr>
        <w:t xml:space="preserve">Dipartimento di Medicina Veterinaria, Università degli studi di Perugia. </w:t>
      </w:r>
    </w:p>
    <w:p w14:paraId="1D1AD791" w14:textId="77777777" w:rsidR="002A4DFD" w:rsidRPr="002A4DFD" w:rsidRDefault="002A4DFD" w:rsidP="00CF6406">
      <w:pPr>
        <w:jc w:val="center"/>
        <w:rPr>
          <w:rFonts w:ascii="Avenir" w:hAnsi="Avenir"/>
          <w:sz w:val="22"/>
        </w:rPr>
      </w:pPr>
      <w:r w:rsidRPr="002A4DFD">
        <w:rPr>
          <w:rFonts w:ascii="Avenir" w:hAnsi="Avenir"/>
          <w:sz w:val="22"/>
          <w:vertAlign w:val="superscript"/>
        </w:rPr>
        <w:t>2</w:t>
      </w:r>
      <w:r w:rsidRPr="002A4DFD">
        <w:rPr>
          <w:rFonts w:ascii="Avenir" w:hAnsi="Avenir"/>
          <w:sz w:val="22"/>
        </w:rPr>
        <w:t>Istituto Zooprofilattico Sperimentale Umbria e Marche “Togo Rosati.</w:t>
      </w:r>
    </w:p>
    <w:p w14:paraId="29CC9F1B" w14:textId="77777777" w:rsidR="002A4DFD" w:rsidRPr="002A4DFD" w:rsidRDefault="002A4DFD" w:rsidP="00CF6406">
      <w:pPr>
        <w:jc w:val="center"/>
        <w:rPr>
          <w:rFonts w:ascii="Avenir" w:hAnsi="Avenir"/>
          <w:sz w:val="22"/>
        </w:rPr>
      </w:pPr>
    </w:p>
    <w:p w14:paraId="2A00A8F3" w14:textId="77777777" w:rsidR="0039022C" w:rsidRDefault="0039022C" w:rsidP="002A4DFD">
      <w:pPr>
        <w:jc w:val="both"/>
        <w:rPr>
          <w:rFonts w:ascii="Avenir" w:hAnsi="Avenir"/>
          <w:noProof/>
          <w:sz w:val="22"/>
        </w:rPr>
      </w:pPr>
    </w:p>
    <w:p w14:paraId="17CF2CC6" w14:textId="21442B62" w:rsidR="00A04384" w:rsidRDefault="00752E4A" w:rsidP="002A4DFD">
      <w:pPr>
        <w:jc w:val="both"/>
        <w:rPr>
          <w:rFonts w:ascii="Avenir" w:hAnsi="Avenir"/>
          <w:noProof/>
          <w:sz w:val="22"/>
        </w:rPr>
      </w:pPr>
      <w:r>
        <w:rPr>
          <w:rFonts w:ascii="Avenir" w:hAnsi="Avenir"/>
          <w:noProof/>
          <w:sz w:val="22"/>
        </w:rPr>
        <w:t xml:space="preserve">La consegna dell’abstract è entro </w:t>
      </w:r>
      <w:r w:rsidR="003F578F">
        <w:rPr>
          <w:rFonts w:ascii="Avenir" w:hAnsi="Avenir"/>
          <w:b/>
          <w:noProof/>
          <w:sz w:val="22"/>
        </w:rPr>
        <w:t>Domenica</w:t>
      </w:r>
      <w:r w:rsidR="00A04384" w:rsidRPr="00A04384">
        <w:rPr>
          <w:rFonts w:ascii="Avenir" w:hAnsi="Avenir"/>
          <w:b/>
          <w:noProof/>
          <w:sz w:val="22"/>
        </w:rPr>
        <w:t xml:space="preserve"> </w:t>
      </w:r>
      <w:r w:rsidR="003F578F">
        <w:rPr>
          <w:rFonts w:ascii="Avenir" w:hAnsi="Avenir"/>
          <w:b/>
          <w:noProof/>
          <w:sz w:val="22"/>
        </w:rPr>
        <w:t>26</w:t>
      </w:r>
      <w:r w:rsidR="00A04384" w:rsidRPr="00A04384">
        <w:rPr>
          <w:rFonts w:ascii="Avenir" w:hAnsi="Avenir"/>
          <w:b/>
          <w:noProof/>
          <w:sz w:val="22"/>
        </w:rPr>
        <w:t xml:space="preserve"> </w:t>
      </w:r>
      <w:r w:rsidR="003F578F">
        <w:rPr>
          <w:rFonts w:ascii="Avenir" w:hAnsi="Avenir"/>
          <w:b/>
          <w:noProof/>
          <w:sz w:val="22"/>
        </w:rPr>
        <w:t>Giugno</w:t>
      </w:r>
      <w:r>
        <w:rPr>
          <w:rFonts w:ascii="Avenir" w:hAnsi="Avenir"/>
          <w:noProof/>
          <w:sz w:val="22"/>
        </w:rPr>
        <w:t xml:space="preserve">. </w:t>
      </w:r>
      <w:r w:rsidR="002A4DFD" w:rsidRPr="002A4DFD">
        <w:rPr>
          <w:rFonts w:ascii="Avenir" w:hAnsi="Avenir"/>
          <w:noProof/>
          <w:sz w:val="22"/>
        </w:rPr>
        <w:t>Tutti gli abstract, sia per poster sia per comunicazioni orali, vanno inviati in lingua inglese e non potranno eccedere i 3</w:t>
      </w:r>
      <w:r w:rsidR="0039022C">
        <w:rPr>
          <w:rFonts w:ascii="Avenir" w:hAnsi="Avenir"/>
          <w:noProof/>
          <w:sz w:val="22"/>
        </w:rPr>
        <w:t>5</w:t>
      </w:r>
      <w:r w:rsidR="002A4DFD" w:rsidRPr="002A4DFD">
        <w:rPr>
          <w:rFonts w:ascii="Avenir" w:hAnsi="Avenir"/>
          <w:noProof/>
          <w:sz w:val="22"/>
        </w:rPr>
        <w:t>00 caratteri spazi e bibliografia [1] inclusi. L’abstract dovrà contenere le seguenti sezioni</w:t>
      </w:r>
      <w:r w:rsidR="001943D2">
        <w:rPr>
          <w:rFonts w:ascii="Avenir" w:hAnsi="Avenir"/>
          <w:noProof/>
          <w:sz w:val="22"/>
        </w:rPr>
        <w:t xml:space="preserve"> in un unico paragrafo</w:t>
      </w:r>
      <w:r w:rsidR="002A4DFD" w:rsidRPr="002A4DFD">
        <w:rPr>
          <w:rFonts w:ascii="Avenir" w:hAnsi="Avenir"/>
          <w:noProof/>
          <w:sz w:val="22"/>
        </w:rPr>
        <w:t>: Introduzione (breve), Scopo del lavoro, Materiali e metodi, Risultati e Conclusioni</w:t>
      </w:r>
      <w:r w:rsidR="001943D2">
        <w:rPr>
          <w:rFonts w:ascii="Avenir" w:hAnsi="Avenir"/>
          <w:noProof/>
          <w:sz w:val="22"/>
        </w:rPr>
        <w:t xml:space="preserve">. </w:t>
      </w:r>
      <w:r w:rsidR="002A4DFD" w:rsidRPr="002A4DFD">
        <w:rPr>
          <w:rFonts w:ascii="Avenir" w:hAnsi="Avenir"/>
          <w:noProof/>
          <w:sz w:val="22"/>
        </w:rPr>
        <w:t>Bibliografia. Nell’abstract non si possono inserire foto, tabelle e/o grafici.</w:t>
      </w:r>
      <w:r w:rsidR="001943D2">
        <w:rPr>
          <w:rFonts w:ascii="Avenir" w:hAnsi="Avenir"/>
          <w:noProof/>
          <w:sz w:val="22"/>
        </w:rPr>
        <w:t xml:space="preserve"> </w:t>
      </w:r>
      <w:r w:rsidR="001943D2" w:rsidRPr="001943D2">
        <w:rPr>
          <w:rFonts w:ascii="Avenir" w:hAnsi="Avenir"/>
          <w:noProof/>
          <w:sz w:val="22"/>
        </w:rPr>
        <w:t xml:space="preserve">Rispettare il tipo di font e la grandezza </w:t>
      </w:r>
      <w:r w:rsidR="007040A7">
        <w:rPr>
          <w:rFonts w:ascii="Avenir" w:hAnsi="Avenir"/>
          <w:noProof/>
          <w:sz w:val="22"/>
        </w:rPr>
        <w:t>indicati in</w:t>
      </w:r>
      <w:r w:rsidR="001943D2" w:rsidRPr="001943D2">
        <w:rPr>
          <w:rFonts w:ascii="Avenir" w:hAnsi="Avenir"/>
          <w:noProof/>
          <w:sz w:val="22"/>
        </w:rPr>
        <w:t xml:space="preserve"> questo format.</w:t>
      </w:r>
    </w:p>
    <w:p w14:paraId="57EF9B22" w14:textId="77777777" w:rsidR="001943D2" w:rsidRPr="002A036E" w:rsidRDefault="001943D2" w:rsidP="002A4DFD">
      <w:pPr>
        <w:jc w:val="both"/>
        <w:rPr>
          <w:rFonts w:ascii="Avenir" w:hAnsi="Avenir"/>
          <w:noProof/>
          <w:sz w:val="22"/>
        </w:rPr>
      </w:pPr>
    </w:p>
    <w:p w14:paraId="01F577BC" w14:textId="3CAA467F" w:rsidR="00A04384" w:rsidRPr="00A04384" w:rsidRDefault="00A04384" w:rsidP="002A4DFD">
      <w:pPr>
        <w:jc w:val="both"/>
        <w:rPr>
          <w:rFonts w:ascii="Avenir" w:hAnsi="Avenir"/>
          <w:noProof/>
          <w:sz w:val="22"/>
          <w:lang w:val="en-US"/>
        </w:rPr>
      </w:pPr>
      <w:r w:rsidRPr="00A04384">
        <w:rPr>
          <w:rFonts w:ascii="Avenir" w:hAnsi="Avenir"/>
          <w:noProof/>
          <w:sz w:val="22"/>
          <w:lang w:val="en-US"/>
        </w:rPr>
        <w:t>The abstract submission is by Wednesday 31 March. All abstracts, both for oral communications or poster only, must be sent in English language and cannot exceed 3500 characters, spaces and bibliography [1] included. The abstract must contain the following sections: Introduction (short), Aim of the work, Materials and Methods, Results and Conclusions, Bibliography. No photos, tables and/or graphs can be included in the abstract.</w:t>
      </w:r>
      <w:r w:rsidR="001943D2">
        <w:rPr>
          <w:rFonts w:ascii="Avenir" w:hAnsi="Avenir"/>
          <w:noProof/>
          <w:sz w:val="22"/>
          <w:lang w:val="en-US"/>
        </w:rPr>
        <w:t xml:space="preserve"> </w:t>
      </w:r>
      <w:r w:rsidR="001943D2" w:rsidRPr="001943D2">
        <w:rPr>
          <w:rFonts w:ascii="Avenir" w:hAnsi="Avenir"/>
          <w:noProof/>
          <w:sz w:val="22"/>
          <w:lang w:val="en-US"/>
        </w:rPr>
        <w:t xml:space="preserve">Respect the font type and size </w:t>
      </w:r>
      <w:r w:rsidR="007040A7">
        <w:rPr>
          <w:rFonts w:ascii="Avenir" w:hAnsi="Avenir"/>
          <w:noProof/>
          <w:sz w:val="22"/>
          <w:lang w:val="en-US"/>
        </w:rPr>
        <w:t>indicated in</w:t>
      </w:r>
      <w:r w:rsidR="001943D2" w:rsidRPr="001943D2">
        <w:rPr>
          <w:rFonts w:ascii="Avenir" w:hAnsi="Avenir"/>
          <w:noProof/>
          <w:sz w:val="22"/>
          <w:lang w:val="en-US"/>
        </w:rPr>
        <w:t xml:space="preserve"> this format.</w:t>
      </w:r>
    </w:p>
    <w:p w14:paraId="40FF0591" w14:textId="77777777" w:rsidR="002A4DFD" w:rsidRPr="00A04384" w:rsidRDefault="002A4DFD" w:rsidP="002A4DFD">
      <w:pPr>
        <w:jc w:val="both"/>
        <w:rPr>
          <w:rFonts w:ascii="Avenir" w:hAnsi="Avenir"/>
          <w:noProof/>
          <w:sz w:val="22"/>
          <w:lang w:val="en-US"/>
        </w:rPr>
      </w:pPr>
    </w:p>
    <w:p w14:paraId="12857435" w14:textId="77777777" w:rsidR="0039022C" w:rsidRPr="00A04384" w:rsidRDefault="0039022C" w:rsidP="002A4DFD">
      <w:pPr>
        <w:jc w:val="both"/>
        <w:rPr>
          <w:rFonts w:ascii="Avenir" w:hAnsi="Avenir"/>
          <w:noProof/>
          <w:sz w:val="22"/>
          <w:lang w:val="en-US"/>
        </w:rPr>
      </w:pPr>
    </w:p>
    <w:p w14:paraId="24C7C848" w14:textId="77777777" w:rsidR="002A4DFD" w:rsidRPr="002A4DFD" w:rsidRDefault="002A4DFD" w:rsidP="002A4DFD">
      <w:pPr>
        <w:jc w:val="both"/>
        <w:rPr>
          <w:rFonts w:ascii="Avenir" w:hAnsi="Avenir"/>
          <w:noProof/>
          <w:sz w:val="22"/>
        </w:rPr>
      </w:pPr>
      <w:r w:rsidRPr="002A4DFD">
        <w:rPr>
          <w:rFonts w:ascii="Avenir" w:hAnsi="Avenir"/>
          <w:noProof/>
          <w:sz w:val="22"/>
          <w:lang w:val="en-GB"/>
        </w:rPr>
        <w:t xml:space="preserve">[1] Bianchi L. How to write an abstract for </w:t>
      </w:r>
      <w:r w:rsidRPr="002A4DFD">
        <w:rPr>
          <w:rFonts w:ascii="Avenir" w:hAnsi="Avenir"/>
          <w:sz w:val="22"/>
          <w:lang w:val="en-US"/>
        </w:rPr>
        <w:t>GOR</w:t>
      </w:r>
      <w:r w:rsidRPr="002A4DFD">
        <w:rPr>
          <w:rFonts w:ascii="Avenir" w:hAnsi="Avenir"/>
          <w:noProof/>
          <w:sz w:val="22"/>
          <w:lang w:val="en-GB"/>
        </w:rPr>
        <w:t xml:space="preserve"> 201</w:t>
      </w:r>
      <w:r w:rsidRPr="002A4DFD">
        <w:rPr>
          <w:rFonts w:ascii="Avenir" w:hAnsi="Avenir"/>
          <w:sz w:val="22"/>
          <w:lang w:val="en-US"/>
        </w:rPr>
        <w:t>9</w:t>
      </w:r>
      <w:r w:rsidRPr="002A4DFD">
        <w:rPr>
          <w:rFonts w:ascii="Avenir" w:hAnsi="Avenir"/>
          <w:noProof/>
          <w:sz w:val="22"/>
          <w:lang w:val="en-GB"/>
        </w:rPr>
        <w:t xml:space="preserve">, Journal of </w:t>
      </w:r>
      <w:r w:rsidRPr="002A4DFD">
        <w:rPr>
          <w:rFonts w:ascii="Avenir" w:hAnsi="Avenir"/>
          <w:sz w:val="22"/>
          <w:lang w:val="en-US"/>
        </w:rPr>
        <w:t>GOR</w:t>
      </w:r>
      <w:r w:rsidRPr="002A4DFD">
        <w:rPr>
          <w:rFonts w:ascii="Avenir" w:hAnsi="Avenir"/>
          <w:noProof/>
          <w:sz w:val="22"/>
          <w:lang w:val="en-GB"/>
        </w:rPr>
        <w:t>, 17:78-84, 201</w:t>
      </w:r>
      <w:r w:rsidRPr="002A4DFD">
        <w:rPr>
          <w:rFonts w:ascii="Avenir" w:hAnsi="Avenir"/>
          <w:sz w:val="22"/>
          <w:lang w:val="en-US"/>
        </w:rPr>
        <w:t>9</w:t>
      </w:r>
      <w:r w:rsidRPr="002A4DFD">
        <w:rPr>
          <w:rFonts w:ascii="Avenir" w:hAnsi="Avenir"/>
          <w:noProof/>
          <w:sz w:val="22"/>
          <w:lang w:val="en-GB"/>
        </w:rPr>
        <w:t xml:space="preserve">. [2] Bianchi L, Rossi M. How to write an abstract for </w:t>
      </w:r>
      <w:r w:rsidRPr="002A4DFD">
        <w:rPr>
          <w:rFonts w:ascii="Avenir" w:hAnsi="Avenir"/>
          <w:sz w:val="22"/>
          <w:lang w:val="en-US"/>
        </w:rPr>
        <w:t>GOR</w:t>
      </w:r>
      <w:r w:rsidRPr="002A4DFD">
        <w:rPr>
          <w:rFonts w:ascii="Avenir" w:hAnsi="Avenir"/>
          <w:noProof/>
          <w:sz w:val="22"/>
          <w:lang w:val="en-GB"/>
        </w:rPr>
        <w:t xml:space="preserve"> 201</w:t>
      </w:r>
      <w:r w:rsidRPr="002A4DFD">
        <w:rPr>
          <w:rFonts w:ascii="Avenir" w:hAnsi="Avenir"/>
          <w:sz w:val="22"/>
          <w:lang w:val="en-US"/>
        </w:rPr>
        <w:t>9</w:t>
      </w:r>
      <w:r w:rsidRPr="002A4DFD">
        <w:rPr>
          <w:rFonts w:ascii="Avenir" w:hAnsi="Avenir"/>
          <w:noProof/>
          <w:sz w:val="22"/>
          <w:lang w:val="en-GB"/>
        </w:rPr>
        <w:t xml:space="preserve">, Journal of </w:t>
      </w:r>
      <w:r w:rsidRPr="002A4DFD">
        <w:rPr>
          <w:rFonts w:ascii="Avenir" w:hAnsi="Avenir"/>
          <w:sz w:val="22"/>
          <w:lang w:val="en-US"/>
        </w:rPr>
        <w:t>GOR</w:t>
      </w:r>
      <w:r w:rsidRPr="002A4DFD">
        <w:rPr>
          <w:rFonts w:ascii="Avenir" w:hAnsi="Avenir"/>
          <w:noProof/>
          <w:sz w:val="22"/>
          <w:lang w:val="en-GB"/>
        </w:rPr>
        <w:t xml:space="preserve">, 13:7-12, 2017. [3] Bianchi et al. How to write an abstract for </w:t>
      </w:r>
      <w:r w:rsidRPr="002A4DFD">
        <w:rPr>
          <w:rFonts w:ascii="Avenir" w:hAnsi="Avenir"/>
          <w:sz w:val="22"/>
          <w:lang w:val="en-US"/>
        </w:rPr>
        <w:t>GOR</w:t>
      </w:r>
      <w:r w:rsidRPr="002A4DFD">
        <w:rPr>
          <w:rFonts w:ascii="Avenir" w:hAnsi="Avenir"/>
          <w:noProof/>
          <w:sz w:val="22"/>
          <w:lang w:val="en-GB"/>
        </w:rPr>
        <w:t xml:space="preserve"> 201</w:t>
      </w:r>
      <w:r w:rsidRPr="002A4DFD">
        <w:rPr>
          <w:rFonts w:ascii="Avenir" w:hAnsi="Avenir"/>
          <w:sz w:val="22"/>
          <w:lang w:val="en-US"/>
        </w:rPr>
        <w:t>9</w:t>
      </w:r>
      <w:r w:rsidRPr="002A4DFD">
        <w:rPr>
          <w:rFonts w:ascii="Avenir" w:hAnsi="Avenir"/>
          <w:noProof/>
          <w:sz w:val="22"/>
          <w:lang w:val="en-GB"/>
        </w:rPr>
        <w:t xml:space="preserve">, Journal of </w:t>
      </w:r>
      <w:r w:rsidRPr="002A4DFD">
        <w:rPr>
          <w:rFonts w:ascii="Avenir" w:hAnsi="Avenir"/>
          <w:sz w:val="22"/>
          <w:lang w:val="en-US"/>
        </w:rPr>
        <w:t>GOR</w:t>
      </w:r>
      <w:r w:rsidRPr="002A4DFD">
        <w:rPr>
          <w:rFonts w:ascii="Avenir" w:hAnsi="Avenir"/>
          <w:noProof/>
          <w:sz w:val="22"/>
          <w:lang w:val="en-GB"/>
        </w:rPr>
        <w:t>,</w:t>
      </w:r>
      <w:r>
        <w:rPr>
          <w:rFonts w:ascii="Avenir" w:hAnsi="Avenir"/>
          <w:noProof/>
          <w:sz w:val="22"/>
          <w:lang w:val="en-GB"/>
        </w:rPr>
        <w:t xml:space="preserve"> </w:t>
      </w:r>
      <w:r w:rsidRPr="002A4DFD">
        <w:rPr>
          <w:rFonts w:ascii="Avenir" w:hAnsi="Avenir"/>
          <w:noProof/>
          <w:sz w:val="22"/>
          <w:lang w:val="en-GB"/>
        </w:rPr>
        <w:t xml:space="preserve">13:7-12, 2017. </w:t>
      </w:r>
      <w:r w:rsidRPr="002A4DFD">
        <w:rPr>
          <w:rFonts w:ascii="Avenir" w:hAnsi="Avenir"/>
          <w:noProof/>
          <w:sz w:val="22"/>
        </w:rPr>
        <w:t xml:space="preserve">[4] Bianchi L. In Trattato di </w:t>
      </w:r>
      <w:r w:rsidRPr="002A4DFD">
        <w:rPr>
          <w:rFonts w:ascii="Avenir" w:hAnsi="Avenir"/>
          <w:sz w:val="22"/>
        </w:rPr>
        <w:t>organizzazione del GOR</w:t>
      </w:r>
      <w:r w:rsidRPr="002A4DFD">
        <w:rPr>
          <w:rFonts w:ascii="Avenir" w:hAnsi="Avenir"/>
          <w:noProof/>
          <w:sz w:val="22"/>
        </w:rPr>
        <w:t xml:space="preserve">. </w:t>
      </w:r>
      <w:r w:rsidRPr="002A4DFD">
        <w:rPr>
          <w:rFonts w:ascii="Avenir" w:hAnsi="Avenir"/>
          <w:sz w:val="22"/>
        </w:rPr>
        <w:t xml:space="preserve">III </w:t>
      </w:r>
      <w:r w:rsidRPr="002A4DFD">
        <w:rPr>
          <w:rFonts w:ascii="Avenir" w:hAnsi="Avenir"/>
          <w:noProof/>
          <w:sz w:val="22"/>
        </w:rPr>
        <w:t xml:space="preserve">ed. </w:t>
      </w:r>
      <w:r w:rsidRPr="002A4DFD">
        <w:rPr>
          <w:rFonts w:ascii="Avenir" w:hAnsi="Avenir"/>
          <w:sz w:val="22"/>
        </w:rPr>
        <w:t>UNIPG</w:t>
      </w:r>
      <w:r w:rsidRPr="002A4DFD">
        <w:rPr>
          <w:rFonts w:ascii="Avenir" w:hAnsi="Avenir"/>
          <w:noProof/>
          <w:sz w:val="22"/>
        </w:rPr>
        <w:t>, 201</w:t>
      </w:r>
      <w:r w:rsidRPr="002A4DFD">
        <w:rPr>
          <w:rFonts w:ascii="Avenir" w:hAnsi="Avenir"/>
          <w:sz w:val="22"/>
        </w:rPr>
        <w:t>9</w:t>
      </w:r>
      <w:r w:rsidRPr="002A4DFD">
        <w:rPr>
          <w:rFonts w:ascii="Avenir" w:hAnsi="Avenir"/>
          <w:noProof/>
          <w:sz w:val="22"/>
        </w:rPr>
        <w:t xml:space="preserve">. </w:t>
      </w:r>
    </w:p>
    <w:p w14:paraId="1F5B4062" w14:textId="77777777" w:rsidR="002A4DFD" w:rsidRPr="002A4DFD" w:rsidRDefault="002A4DFD" w:rsidP="00CF6406">
      <w:pPr>
        <w:jc w:val="center"/>
      </w:pPr>
    </w:p>
    <w:sectPr w:rsidR="002A4DFD" w:rsidRPr="002A4DFD" w:rsidSect="0039022C">
      <w:type w:val="continuous"/>
      <w:pgSz w:w="11900" w:h="16840"/>
      <w:pgMar w:top="1701" w:right="1701" w:bottom="1701"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A831" w14:textId="77777777" w:rsidR="00B85BD7" w:rsidRDefault="00B85BD7" w:rsidP="00CF6406">
      <w:r>
        <w:separator/>
      </w:r>
    </w:p>
  </w:endnote>
  <w:endnote w:type="continuationSeparator" w:id="0">
    <w:p w14:paraId="6E5A2EF1" w14:textId="77777777" w:rsidR="00B85BD7" w:rsidRDefault="00B85BD7" w:rsidP="00CF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Avenir Roman"/>
    <w:panose1 w:val="02000503020000020003"/>
    <w:charset w:val="00"/>
    <w:family w:val="auto"/>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060A" w14:textId="77777777" w:rsidR="00B85BD7" w:rsidRDefault="00B85BD7" w:rsidP="00CF6406">
      <w:r>
        <w:separator/>
      </w:r>
    </w:p>
  </w:footnote>
  <w:footnote w:type="continuationSeparator" w:id="0">
    <w:p w14:paraId="7C4B5394" w14:textId="77777777" w:rsidR="00B85BD7" w:rsidRDefault="00B85BD7" w:rsidP="00CF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1C1A" w14:textId="7D832EF2" w:rsidR="00CF6406" w:rsidRPr="0039022C" w:rsidRDefault="00CF6406">
    <w:pPr>
      <w:pStyle w:val="Intestazione"/>
      <w:rPr>
        <w:rFonts w:ascii="Avenir Medium" w:hAnsi="Avenir Medium"/>
        <w:lang w:val="en-US"/>
      </w:rPr>
    </w:pPr>
    <w:r w:rsidRPr="00CF6406">
      <w:rPr>
        <w:rFonts w:ascii="Avenir Black" w:hAnsi="Avenir Black"/>
        <w:b/>
      </w:rPr>
      <w:t xml:space="preserve">Game of </w:t>
    </w:r>
    <w:proofErr w:type="spellStart"/>
    <w:r w:rsidRPr="00CF6406">
      <w:rPr>
        <w:rFonts w:ascii="Avenir Black" w:hAnsi="Avenir Black"/>
        <w:b/>
      </w:rPr>
      <w:t>Research</w:t>
    </w:r>
    <w:proofErr w:type="spellEnd"/>
    <w:r w:rsidRPr="00CF6406">
      <w:rPr>
        <w:rFonts w:ascii="Avenir Black" w:hAnsi="Avenir Black"/>
        <w:b/>
      </w:rPr>
      <w:t xml:space="preserve"> </w:t>
    </w:r>
    <w:r w:rsidRPr="0039022C">
      <w:rPr>
        <w:rFonts w:ascii="Avenir Black" w:hAnsi="Avenir Black"/>
        <w:b/>
        <w:lang w:val="en-US"/>
      </w:rPr>
      <w:t>20</w:t>
    </w:r>
    <w:r w:rsidR="00AC43FA">
      <w:rPr>
        <w:rFonts w:ascii="Avenir Black" w:hAnsi="Avenir Black"/>
        <w:b/>
        <w:lang w:val="en-US"/>
      </w:rPr>
      <w:t>2</w:t>
    </w:r>
    <w:r w:rsidR="00966130">
      <w:rPr>
        <w:rFonts w:ascii="Avenir Black" w:hAnsi="Avenir Black"/>
        <w:b/>
        <w:lang w:val="en-US"/>
      </w:rPr>
      <w:t>2</w:t>
    </w:r>
    <w:r w:rsidRPr="0039022C">
      <w:rPr>
        <w:rFonts w:ascii="Avenir Medium" w:hAnsi="Avenir Medium"/>
        <w:lang w:val="en-US"/>
      </w:rPr>
      <w:ptab w:relativeTo="margin" w:alignment="center" w:leader="none"/>
    </w:r>
    <w:r w:rsidRPr="0039022C">
      <w:rPr>
        <w:rFonts w:ascii="Avenir Medium" w:hAnsi="Avenir Medium"/>
        <w:lang w:val="en-US"/>
      </w:rPr>
      <w:ptab w:relativeTo="margin" w:alignment="right" w:leader="none"/>
    </w:r>
    <w:r w:rsidRPr="0039022C">
      <w:rPr>
        <w:rFonts w:ascii="Avenir Medium" w:hAnsi="Avenir Medium"/>
        <w:lang w:val="en-US"/>
      </w:rPr>
      <w:t>Abstract</w:t>
    </w:r>
  </w:p>
  <w:p w14:paraId="71CBD747" w14:textId="77777777" w:rsidR="00CF6406" w:rsidRPr="0039022C" w:rsidRDefault="00CF6406">
    <w:pPr>
      <w:pStyle w:val="Intestazione"/>
      <w:rPr>
        <w:u w:val="single"/>
        <w:lang w:val="en-US"/>
      </w:rPr>
    </w:pPr>
    <w:r w:rsidRPr="0039022C">
      <w:rPr>
        <w:u w:val="single"/>
        <w:lang w:val="en-US"/>
      </w:rPr>
      <w:tab/>
    </w:r>
    <w:r w:rsidRPr="0039022C">
      <w:rPr>
        <w:u w:val="single"/>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06"/>
    <w:rsid w:val="001258F0"/>
    <w:rsid w:val="00170B0B"/>
    <w:rsid w:val="001943D2"/>
    <w:rsid w:val="001C32A4"/>
    <w:rsid w:val="002A036E"/>
    <w:rsid w:val="002A4DFD"/>
    <w:rsid w:val="002B19BA"/>
    <w:rsid w:val="002E148D"/>
    <w:rsid w:val="00335961"/>
    <w:rsid w:val="0039022C"/>
    <w:rsid w:val="003D12BF"/>
    <w:rsid w:val="003F578F"/>
    <w:rsid w:val="0043724B"/>
    <w:rsid w:val="004D6C1B"/>
    <w:rsid w:val="00512284"/>
    <w:rsid w:val="00552217"/>
    <w:rsid w:val="005D0A46"/>
    <w:rsid w:val="007040A7"/>
    <w:rsid w:val="00752E4A"/>
    <w:rsid w:val="0075352A"/>
    <w:rsid w:val="00857986"/>
    <w:rsid w:val="00864BBB"/>
    <w:rsid w:val="00927C89"/>
    <w:rsid w:val="00966130"/>
    <w:rsid w:val="00A04384"/>
    <w:rsid w:val="00AC43FA"/>
    <w:rsid w:val="00B85BD7"/>
    <w:rsid w:val="00C5688E"/>
    <w:rsid w:val="00CF6406"/>
    <w:rsid w:val="00D03239"/>
    <w:rsid w:val="00EE1DD7"/>
    <w:rsid w:val="00FC6A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8E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6406"/>
    <w:pPr>
      <w:tabs>
        <w:tab w:val="center" w:pos="4819"/>
        <w:tab w:val="right" w:pos="9638"/>
      </w:tabs>
    </w:pPr>
  </w:style>
  <w:style w:type="character" w:customStyle="1" w:styleId="IntestazioneCarattere">
    <w:name w:val="Intestazione Carattere"/>
    <w:basedOn w:val="Carpredefinitoparagrafo"/>
    <w:link w:val="Intestazione"/>
    <w:uiPriority w:val="99"/>
    <w:rsid w:val="00CF6406"/>
  </w:style>
  <w:style w:type="paragraph" w:styleId="Pidipagina">
    <w:name w:val="footer"/>
    <w:basedOn w:val="Normale"/>
    <w:link w:val="PidipaginaCarattere"/>
    <w:uiPriority w:val="99"/>
    <w:unhideWhenUsed/>
    <w:rsid w:val="00CF6406"/>
    <w:pPr>
      <w:tabs>
        <w:tab w:val="center" w:pos="4819"/>
        <w:tab w:val="right" w:pos="9638"/>
      </w:tabs>
    </w:pPr>
  </w:style>
  <w:style w:type="character" w:customStyle="1" w:styleId="PidipaginaCarattere">
    <w:name w:val="Piè di pagina Carattere"/>
    <w:basedOn w:val="Carpredefinitoparagrafo"/>
    <w:link w:val="Pidipagina"/>
    <w:uiPriority w:val="99"/>
    <w:rsid w:val="00CF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18319">
      <w:bodyDiv w:val="1"/>
      <w:marLeft w:val="0"/>
      <w:marRight w:val="0"/>
      <w:marTop w:val="0"/>
      <w:marBottom w:val="0"/>
      <w:divBdr>
        <w:top w:val="none" w:sz="0" w:space="0" w:color="auto"/>
        <w:left w:val="none" w:sz="0" w:space="0" w:color="auto"/>
        <w:bottom w:val="none" w:sz="0" w:space="0" w:color="auto"/>
        <w:right w:val="none" w:sz="0" w:space="0" w:color="auto"/>
      </w:divBdr>
    </w:div>
    <w:div w:id="19527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8E00-0AF6-C749-BBF7-2126F99B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2021-02-05T12:52:00Z</dcterms:created>
  <dcterms:modified xsi:type="dcterms:W3CDTF">2022-05-31T08:27:00Z</dcterms:modified>
</cp:coreProperties>
</file>